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3B8335" w14:textId="77777777" w:rsidR="007D38FA" w:rsidRPr="0066358F" w:rsidRDefault="007D38FA" w:rsidP="007D38FA">
      <w:pPr>
        <w:rPr>
          <w:rFonts w:ascii="Arial" w:hAnsi="Arial" w:cs="Arial"/>
          <w:sz w:val="22"/>
          <w:szCs w:val="22"/>
        </w:rPr>
      </w:pPr>
      <w:r w:rsidRPr="0066358F">
        <w:rPr>
          <w:rFonts w:ascii="Arial" w:hAnsi="Arial" w:cs="Arial"/>
          <w:sz w:val="22"/>
          <w:szCs w:val="22"/>
        </w:rPr>
        <w:t xml:space="preserve">Dane Wykonawcy: </w:t>
      </w:r>
    </w:p>
    <w:p w14:paraId="1E2572BB" w14:textId="77777777" w:rsidR="007D38FA" w:rsidRPr="0066358F" w:rsidRDefault="007D38FA" w:rsidP="007D38FA">
      <w:pPr>
        <w:rPr>
          <w:rFonts w:ascii="Arial" w:hAnsi="Arial" w:cs="Arial"/>
          <w:sz w:val="22"/>
          <w:szCs w:val="22"/>
        </w:rPr>
      </w:pPr>
      <w:r w:rsidRPr="0066358F">
        <w:rPr>
          <w:rFonts w:ascii="Arial" w:hAnsi="Arial" w:cs="Arial"/>
          <w:sz w:val="22"/>
          <w:szCs w:val="22"/>
        </w:rPr>
        <w:t>……………………………………………….</w:t>
      </w:r>
    </w:p>
    <w:p w14:paraId="1DAF27C2" w14:textId="77777777" w:rsidR="007D38FA" w:rsidRPr="0066358F" w:rsidRDefault="007D38FA" w:rsidP="007D38FA">
      <w:pPr>
        <w:rPr>
          <w:rFonts w:ascii="Arial" w:hAnsi="Arial" w:cs="Arial"/>
          <w:sz w:val="22"/>
          <w:szCs w:val="22"/>
        </w:rPr>
      </w:pPr>
      <w:r w:rsidRPr="0066358F">
        <w:rPr>
          <w:rFonts w:ascii="Arial" w:hAnsi="Arial" w:cs="Arial"/>
          <w:sz w:val="22"/>
          <w:szCs w:val="22"/>
        </w:rPr>
        <w:t>……………………………………………….</w:t>
      </w:r>
    </w:p>
    <w:p w14:paraId="6394FD50" w14:textId="77777777" w:rsidR="007D38FA" w:rsidRDefault="007D38FA" w:rsidP="007D38FA">
      <w:pPr>
        <w:rPr>
          <w:rFonts w:ascii="Arial" w:hAnsi="Arial" w:cs="Arial"/>
          <w:sz w:val="22"/>
          <w:szCs w:val="22"/>
        </w:rPr>
      </w:pPr>
      <w:r w:rsidRPr="0066358F">
        <w:rPr>
          <w:rFonts w:ascii="Arial" w:hAnsi="Arial" w:cs="Arial"/>
          <w:sz w:val="22"/>
          <w:szCs w:val="22"/>
        </w:rPr>
        <w:t>……………………………………………….</w:t>
      </w:r>
    </w:p>
    <w:p w14:paraId="65C6DCF9" w14:textId="77777777" w:rsidR="007D38FA" w:rsidRPr="00695FA9" w:rsidRDefault="007D38FA" w:rsidP="007D38FA">
      <w:pPr>
        <w:rPr>
          <w:rFonts w:ascii="Arial" w:hAnsi="Arial" w:cs="Arial"/>
          <w:i/>
          <w:iCs/>
          <w:sz w:val="22"/>
          <w:szCs w:val="22"/>
          <w:u w:val="single"/>
        </w:rPr>
      </w:pPr>
      <w:r w:rsidRPr="00695FA9">
        <w:rPr>
          <w:rFonts w:ascii="Arial" w:hAnsi="Arial" w:cs="Arial"/>
          <w:i/>
          <w:iCs/>
          <w:sz w:val="22"/>
          <w:szCs w:val="22"/>
          <w:u w:val="single"/>
        </w:rPr>
        <w:t>(w przypadku wykonawców wspólnie ubiegających się o udzielenie zamówienia publicznego – np. spółki cywilne, oświadczenie składa każdy wspólnik oddzielnie dla swojej działalności gospodarczej)</w:t>
      </w:r>
    </w:p>
    <w:p w14:paraId="1918206A" w14:textId="77777777" w:rsidR="007D38FA" w:rsidRPr="0066358F" w:rsidRDefault="007D38FA" w:rsidP="007D38FA">
      <w:pPr>
        <w:rPr>
          <w:rFonts w:ascii="Arial" w:hAnsi="Arial" w:cs="Arial"/>
          <w:sz w:val="22"/>
          <w:szCs w:val="22"/>
        </w:rPr>
      </w:pPr>
    </w:p>
    <w:p w14:paraId="4DA041D2" w14:textId="77777777" w:rsidR="007D38FA" w:rsidRPr="00052D6B" w:rsidRDefault="007D38FA" w:rsidP="007D38FA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14:paraId="43F28EED" w14:textId="0185B4BC" w:rsidR="00CC53D7" w:rsidRPr="00CC53D7" w:rsidRDefault="007D38FA" w:rsidP="00CC53D7">
      <w:pPr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24672C">
        <w:rPr>
          <w:rFonts w:ascii="Arial" w:hAnsi="Arial" w:cs="Arial"/>
          <w:b/>
          <w:bCs/>
          <w:sz w:val="22"/>
          <w:szCs w:val="22"/>
          <w:lang w:eastAsia="ar-SA"/>
        </w:rPr>
        <w:t>Nazwa zamówienia:</w:t>
      </w:r>
      <w:r w:rsidR="00FA3531">
        <w:rPr>
          <w:rFonts w:ascii="Arial" w:hAnsi="Arial" w:cs="Arial"/>
          <w:b/>
          <w:bCs/>
          <w:sz w:val="22"/>
          <w:szCs w:val="22"/>
          <w:lang w:eastAsia="ar-SA"/>
        </w:rPr>
        <w:t xml:space="preserve"> </w:t>
      </w:r>
      <w:bookmarkStart w:id="0" w:name="_Hlk219787525"/>
      <w:bookmarkStart w:id="1" w:name="_Hlk206672964"/>
      <w:r w:rsidR="009D742C" w:rsidRPr="009D742C">
        <w:rPr>
          <w:rFonts w:ascii="Arial" w:hAnsi="Arial" w:cs="Arial"/>
          <w:b/>
          <w:bCs/>
          <w:sz w:val="22"/>
          <w:szCs w:val="22"/>
        </w:rPr>
        <w:t xml:space="preserve">Przygotowanie materiałów informacyjno-promocyjnych </w:t>
      </w:r>
      <w:r w:rsidR="009D742C" w:rsidRPr="009D742C">
        <w:rPr>
          <w:rFonts w:ascii="Arial" w:hAnsi="Arial" w:cs="Arial"/>
          <w:b/>
          <w:bCs/>
          <w:sz w:val="22"/>
          <w:szCs w:val="22"/>
        </w:rPr>
        <w:br/>
        <w:t xml:space="preserve">na potrzeby realizacji operacji pn. „Strefa wiedzy, informacji i promocji PS WPR </w:t>
      </w:r>
      <w:r w:rsidR="009D742C">
        <w:rPr>
          <w:rFonts w:ascii="Arial" w:hAnsi="Arial" w:cs="Arial"/>
          <w:b/>
          <w:bCs/>
          <w:sz w:val="22"/>
          <w:szCs w:val="22"/>
        </w:rPr>
        <w:br/>
      </w:r>
      <w:r w:rsidR="009D742C" w:rsidRPr="009D742C">
        <w:rPr>
          <w:rFonts w:ascii="Arial" w:hAnsi="Arial" w:cs="Arial"/>
          <w:b/>
          <w:bCs/>
          <w:sz w:val="22"/>
          <w:szCs w:val="22"/>
        </w:rPr>
        <w:t>2023-2027” w ramach planu operacyjnego na rok 2026 w ramach Planu działania Krajowej Sieci Obszarów Wiejskich KSOW+</w:t>
      </w:r>
    </w:p>
    <w:p w14:paraId="63C9A407" w14:textId="4B61E88C" w:rsidR="00F0710B" w:rsidRPr="00F0710B" w:rsidRDefault="00F0710B" w:rsidP="00F0710B">
      <w:pPr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bookmarkEnd w:id="0"/>
    <w:bookmarkEnd w:id="1"/>
    <w:p w14:paraId="5C48A98F" w14:textId="77777777" w:rsidR="007D38FA" w:rsidRDefault="007D38FA" w:rsidP="007D38FA">
      <w:pPr>
        <w:contextualSpacing/>
        <w:jc w:val="both"/>
        <w:rPr>
          <w:rFonts w:ascii="Arial" w:hAnsi="Arial" w:cs="Arial"/>
          <w:b/>
          <w:u w:val="single"/>
        </w:rPr>
      </w:pPr>
    </w:p>
    <w:p w14:paraId="6A9DB1BB" w14:textId="77777777" w:rsidR="007D38FA" w:rsidRPr="00052D6B" w:rsidRDefault="007D38FA" w:rsidP="007D38FA">
      <w:pPr>
        <w:spacing w:line="360" w:lineRule="auto"/>
        <w:ind w:right="2"/>
        <w:jc w:val="center"/>
        <w:rPr>
          <w:rFonts w:ascii="Arial" w:hAnsi="Arial" w:cs="Arial"/>
          <w:b/>
          <w:sz w:val="22"/>
          <w:szCs w:val="22"/>
        </w:rPr>
      </w:pPr>
      <w:r w:rsidRPr="00052D6B">
        <w:rPr>
          <w:rFonts w:ascii="Arial" w:hAnsi="Arial" w:cs="Arial"/>
          <w:b/>
          <w:sz w:val="22"/>
          <w:szCs w:val="22"/>
          <w:u w:val="single"/>
        </w:rPr>
        <w:t>OŚWIADCZENIE WYKONAWCY</w:t>
      </w:r>
    </w:p>
    <w:p w14:paraId="3EB84A85" w14:textId="77777777" w:rsidR="007D38FA" w:rsidRPr="00052D6B" w:rsidRDefault="007D38FA" w:rsidP="007D38F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052D6B">
        <w:rPr>
          <w:rFonts w:ascii="Arial" w:hAnsi="Arial" w:cs="Arial"/>
          <w:spacing w:val="-56"/>
          <w:sz w:val="22"/>
          <w:szCs w:val="22"/>
          <w:u w:val="single"/>
        </w:rPr>
        <w:t xml:space="preserve"> </w:t>
      </w:r>
      <w:r w:rsidRPr="00052D6B">
        <w:rPr>
          <w:rFonts w:ascii="Arial" w:hAnsi="Arial" w:cs="Arial"/>
          <w:b/>
          <w:sz w:val="22"/>
          <w:szCs w:val="22"/>
          <w:u w:val="single"/>
        </w:rPr>
        <w:t>DOTYCZĄCE PODSTAW WYKLUCZENIA Z POSTĘPOWANIA</w:t>
      </w:r>
    </w:p>
    <w:p w14:paraId="3F0FA642" w14:textId="77777777" w:rsidR="007D38FA" w:rsidRPr="00052D6B" w:rsidRDefault="007D38FA" w:rsidP="007D38FA">
      <w:pPr>
        <w:spacing w:line="360" w:lineRule="auto"/>
        <w:ind w:left="589" w:right="589"/>
        <w:jc w:val="center"/>
        <w:rPr>
          <w:rFonts w:ascii="Arial" w:hAnsi="Arial" w:cs="Arial"/>
          <w:i/>
          <w:sz w:val="22"/>
          <w:szCs w:val="22"/>
        </w:rPr>
      </w:pPr>
      <w:r w:rsidRPr="00052D6B">
        <w:rPr>
          <w:rFonts w:ascii="Arial" w:hAnsi="Arial" w:cs="Arial"/>
          <w:i/>
          <w:sz w:val="22"/>
          <w:szCs w:val="22"/>
        </w:rPr>
        <w:t xml:space="preserve">składane w związku z </w:t>
      </w:r>
      <w:r w:rsidRPr="00052D6B">
        <w:rPr>
          <w:rFonts w:ascii="Arial" w:hAnsi="Arial" w:cs="Arial"/>
          <w:b/>
          <w:i/>
          <w:sz w:val="22"/>
          <w:szCs w:val="22"/>
        </w:rPr>
        <w:t xml:space="preserve">art. 7 ust. 1 </w:t>
      </w:r>
      <w:r w:rsidRPr="00052D6B">
        <w:rPr>
          <w:rFonts w:ascii="Arial" w:hAnsi="Arial" w:cs="Arial"/>
          <w:i/>
          <w:sz w:val="22"/>
          <w:szCs w:val="22"/>
        </w:rPr>
        <w:t xml:space="preserve">ustawy z dnia 13.04.2022 r. </w:t>
      </w:r>
      <w:r w:rsidRPr="00052D6B">
        <w:rPr>
          <w:rFonts w:ascii="Arial" w:hAnsi="Arial" w:cs="Arial"/>
          <w:b/>
          <w:i/>
          <w:sz w:val="22"/>
          <w:szCs w:val="22"/>
        </w:rPr>
        <w:t xml:space="preserve">o szczególnych rozwiązaniach w zakresie przeciwdziałania wspieraniu agresji na Ukrainę oraz służących ochronie bezpieczeństwa narodowego </w:t>
      </w:r>
      <w:r w:rsidRPr="00052D6B">
        <w:rPr>
          <w:rFonts w:ascii="Arial" w:hAnsi="Arial" w:cs="Arial"/>
          <w:b/>
          <w:i/>
          <w:sz w:val="22"/>
          <w:szCs w:val="22"/>
        </w:rPr>
        <w:br/>
      </w:r>
      <w:r w:rsidRPr="00052D6B">
        <w:rPr>
          <w:rFonts w:ascii="Arial" w:hAnsi="Arial" w:cs="Arial"/>
          <w:i/>
          <w:sz w:val="22"/>
          <w:szCs w:val="22"/>
        </w:rPr>
        <w:t>(Dz. U. z 2022 r. poz. 835) - dalej jako ustawa o szczególnych rozwiązaniach</w:t>
      </w:r>
    </w:p>
    <w:p w14:paraId="566A18ED" w14:textId="77777777" w:rsidR="007D38FA" w:rsidRPr="00052D6B" w:rsidRDefault="007D38FA" w:rsidP="007D38FA">
      <w:pPr>
        <w:spacing w:line="360" w:lineRule="auto"/>
        <w:rPr>
          <w:rFonts w:ascii="Arial" w:hAnsi="Arial" w:cs="Arial"/>
          <w:b/>
          <w:i/>
          <w:sz w:val="22"/>
          <w:szCs w:val="22"/>
        </w:rPr>
      </w:pPr>
    </w:p>
    <w:p w14:paraId="3F4B2BF7" w14:textId="77777777" w:rsidR="007D38FA" w:rsidRPr="00052D6B" w:rsidRDefault="007D38FA" w:rsidP="007D38FA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E52A85">
        <w:rPr>
          <w:rFonts w:ascii="Arial" w:hAnsi="Arial" w:cs="Arial"/>
          <w:spacing w:val="-56"/>
          <w:sz w:val="22"/>
          <w:szCs w:val="22"/>
        </w:rPr>
        <w:t xml:space="preserve"> </w:t>
      </w:r>
      <w:r w:rsidRPr="00E52A85">
        <w:rPr>
          <w:rFonts w:ascii="Arial" w:hAnsi="Arial" w:cs="Arial"/>
          <w:sz w:val="22"/>
          <w:szCs w:val="22"/>
        </w:rPr>
        <w:t>Oświadczam, że</w:t>
      </w:r>
      <w:r w:rsidRPr="00E52A85">
        <w:rPr>
          <w:rFonts w:ascii="Arial" w:hAnsi="Arial" w:cs="Arial"/>
        </w:rPr>
        <w:t xml:space="preserve"> </w:t>
      </w:r>
      <w:r w:rsidRPr="00E52A85">
        <w:rPr>
          <w:rFonts w:ascii="Arial" w:hAnsi="Arial" w:cs="Arial"/>
          <w:b/>
          <w:sz w:val="22"/>
          <w:szCs w:val="22"/>
        </w:rPr>
        <w:t xml:space="preserve">nie podlegam wykluczeniu </w:t>
      </w:r>
      <w:r w:rsidRPr="00E52A85">
        <w:rPr>
          <w:rFonts w:ascii="Arial" w:hAnsi="Arial" w:cs="Arial"/>
          <w:sz w:val="22"/>
          <w:szCs w:val="22"/>
        </w:rPr>
        <w:t xml:space="preserve">z postępowania na  podstawie art. 7 ust. 1 ustawy z </w:t>
      </w:r>
      <w:r w:rsidRPr="00E52A85">
        <w:rPr>
          <w:rFonts w:ascii="Arial" w:hAnsi="Arial" w:cs="Arial"/>
          <w:spacing w:val="-3"/>
          <w:sz w:val="22"/>
          <w:szCs w:val="22"/>
        </w:rPr>
        <w:t xml:space="preserve">dnia  </w:t>
      </w:r>
      <w:r w:rsidRPr="00E52A85">
        <w:rPr>
          <w:rFonts w:ascii="Arial" w:hAnsi="Arial" w:cs="Arial"/>
          <w:sz w:val="22"/>
          <w:szCs w:val="22"/>
        </w:rPr>
        <w:t xml:space="preserve">13.04.2022 r. o szczególnych rozwiązaniach, tj.: </w:t>
      </w:r>
      <w:r w:rsidRPr="00E52A85">
        <w:rPr>
          <w:rFonts w:ascii="Arial" w:hAnsi="Arial" w:cs="Arial"/>
          <w:b/>
          <w:spacing w:val="-3"/>
          <w:sz w:val="22"/>
          <w:szCs w:val="22"/>
        </w:rPr>
        <w:t>nie</w:t>
      </w:r>
      <w:r w:rsidRPr="00E52A85">
        <w:rPr>
          <w:rFonts w:ascii="Arial" w:hAnsi="Arial" w:cs="Arial"/>
          <w:b/>
          <w:spacing w:val="4"/>
          <w:sz w:val="22"/>
          <w:szCs w:val="22"/>
        </w:rPr>
        <w:t xml:space="preserve"> </w:t>
      </w:r>
      <w:r w:rsidRPr="00E52A85">
        <w:rPr>
          <w:rFonts w:ascii="Arial" w:hAnsi="Arial" w:cs="Arial"/>
          <w:b/>
          <w:sz w:val="22"/>
          <w:szCs w:val="22"/>
        </w:rPr>
        <w:t>jestem</w:t>
      </w:r>
      <w:r w:rsidRPr="00052D6B">
        <w:rPr>
          <w:rFonts w:ascii="Arial" w:hAnsi="Arial" w:cs="Arial"/>
          <w:sz w:val="22"/>
          <w:szCs w:val="22"/>
        </w:rPr>
        <w:t>:</w:t>
      </w:r>
    </w:p>
    <w:p w14:paraId="41E283D6" w14:textId="77777777" w:rsidR="007D38FA" w:rsidRPr="00052D6B" w:rsidRDefault="007D38FA" w:rsidP="007D38FA">
      <w:pPr>
        <w:pStyle w:val="TableParagraph"/>
        <w:numPr>
          <w:ilvl w:val="0"/>
          <w:numId w:val="7"/>
        </w:numPr>
        <w:tabs>
          <w:tab w:val="left" w:pos="457"/>
        </w:tabs>
        <w:spacing w:line="360" w:lineRule="auto"/>
        <w:ind w:right="106" w:hanging="598"/>
        <w:jc w:val="both"/>
        <w:rPr>
          <w:rFonts w:ascii="Arial" w:hAnsi="Arial" w:cs="Arial"/>
        </w:rPr>
      </w:pPr>
      <w:r w:rsidRPr="00052D6B">
        <w:rPr>
          <w:rFonts w:ascii="Arial" w:hAnsi="Arial" w:cs="Arial"/>
        </w:rPr>
        <w:t xml:space="preserve">wykonawcą wymienionym w wykazach określonych w rozporządzeniu 765/2006 </w:t>
      </w:r>
      <w:r>
        <w:rPr>
          <w:rFonts w:ascii="Arial" w:hAnsi="Arial" w:cs="Arial"/>
        </w:rPr>
        <w:br/>
      </w:r>
      <w:r w:rsidRPr="00052D6B">
        <w:rPr>
          <w:rFonts w:ascii="Arial" w:hAnsi="Arial" w:cs="Arial"/>
        </w:rPr>
        <w:t xml:space="preserve">i rozporządzeniu 269/2014 albo wpisanym na listę </w:t>
      </w:r>
      <w:r w:rsidRPr="00052D6B">
        <w:rPr>
          <w:rFonts w:ascii="Arial" w:hAnsi="Arial" w:cs="Arial"/>
          <w:spacing w:val="-3"/>
        </w:rPr>
        <w:t xml:space="preserve">na </w:t>
      </w:r>
      <w:r w:rsidRPr="00052D6B">
        <w:rPr>
          <w:rFonts w:ascii="Arial" w:hAnsi="Arial" w:cs="Arial"/>
        </w:rPr>
        <w:t xml:space="preserve">podstawie decyzji w sprawie wpisu </w:t>
      </w:r>
      <w:r w:rsidRPr="00052D6B">
        <w:rPr>
          <w:rFonts w:ascii="Arial" w:hAnsi="Arial" w:cs="Arial"/>
          <w:spacing w:val="-3"/>
        </w:rPr>
        <w:t xml:space="preserve">na </w:t>
      </w:r>
      <w:r w:rsidRPr="00052D6B">
        <w:rPr>
          <w:rFonts w:ascii="Arial" w:hAnsi="Arial" w:cs="Arial"/>
        </w:rPr>
        <w:t xml:space="preserve">listę rozstrzygającej o zastosowaniu środka, o którym </w:t>
      </w:r>
      <w:r w:rsidRPr="00052D6B">
        <w:rPr>
          <w:rFonts w:ascii="Arial" w:hAnsi="Arial" w:cs="Arial"/>
          <w:spacing w:val="-3"/>
        </w:rPr>
        <w:t xml:space="preserve">mowa </w:t>
      </w:r>
      <w:r w:rsidRPr="00052D6B">
        <w:rPr>
          <w:rFonts w:ascii="Arial" w:hAnsi="Arial" w:cs="Arial"/>
        </w:rPr>
        <w:t xml:space="preserve">w art. 1 pkt 3 ustawy </w:t>
      </w:r>
      <w:r>
        <w:rPr>
          <w:rFonts w:ascii="Arial" w:hAnsi="Arial" w:cs="Arial"/>
        </w:rPr>
        <w:br/>
      </w:r>
      <w:r w:rsidRPr="00052D6B">
        <w:rPr>
          <w:rFonts w:ascii="Arial" w:hAnsi="Arial" w:cs="Arial"/>
        </w:rPr>
        <w:t>o szczególnych rozwiązaniach;</w:t>
      </w:r>
    </w:p>
    <w:p w14:paraId="29E8922B" w14:textId="77777777" w:rsidR="007D38FA" w:rsidRPr="00052D6B" w:rsidRDefault="007D38FA" w:rsidP="007D38FA">
      <w:pPr>
        <w:pStyle w:val="TableParagraph"/>
        <w:numPr>
          <w:ilvl w:val="0"/>
          <w:numId w:val="7"/>
        </w:numPr>
        <w:tabs>
          <w:tab w:val="left" w:pos="457"/>
        </w:tabs>
        <w:spacing w:line="360" w:lineRule="auto"/>
        <w:ind w:right="101" w:hanging="598"/>
        <w:jc w:val="both"/>
        <w:rPr>
          <w:rFonts w:ascii="Arial" w:hAnsi="Arial" w:cs="Arial"/>
        </w:rPr>
      </w:pPr>
      <w:r w:rsidRPr="00052D6B">
        <w:rPr>
          <w:rFonts w:ascii="Arial" w:hAnsi="Arial" w:cs="Arial"/>
        </w:rPr>
        <w:t xml:space="preserve">wykonawcą, którego beneficjentem rzeczywistym w rozumieniu ustawy z </w:t>
      </w:r>
      <w:r w:rsidRPr="00052D6B">
        <w:rPr>
          <w:rFonts w:ascii="Arial" w:hAnsi="Arial" w:cs="Arial"/>
          <w:spacing w:val="-3"/>
        </w:rPr>
        <w:t xml:space="preserve">dnia  </w:t>
      </w:r>
      <w:r w:rsidRPr="00052D6B">
        <w:rPr>
          <w:rFonts w:ascii="Arial" w:hAnsi="Arial" w:cs="Arial"/>
        </w:rPr>
        <w:t xml:space="preserve">1 marca 2018 r. o przeciwdziałaniu praniu pieniędzy oraz finansowaniu terroryzmu (Dz.U. z 2022 r. poz. 593 i 655) jest osoba wymieniona w wykazach określonych w rozporządzeniu 765/2006 i rozporządzeniu 269/2014 albo wpisana </w:t>
      </w:r>
      <w:r w:rsidRPr="00052D6B">
        <w:rPr>
          <w:rFonts w:ascii="Arial" w:hAnsi="Arial" w:cs="Arial"/>
          <w:spacing w:val="-3"/>
        </w:rPr>
        <w:t xml:space="preserve">na </w:t>
      </w:r>
      <w:r w:rsidRPr="00052D6B">
        <w:rPr>
          <w:rFonts w:ascii="Arial" w:hAnsi="Arial" w:cs="Arial"/>
        </w:rPr>
        <w:t xml:space="preserve">listę lub będąca takim beneficjentem rzeczywistym od dnia 24 lutego 2022 r., o ile została wpisana </w:t>
      </w:r>
      <w:r w:rsidRPr="00052D6B">
        <w:rPr>
          <w:rFonts w:ascii="Arial" w:hAnsi="Arial" w:cs="Arial"/>
          <w:spacing w:val="-3"/>
        </w:rPr>
        <w:t xml:space="preserve">na </w:t>
      </w:r>
      <w:r w:rsidRPr="00052D6B">
        <w:rPr>
          <w:rFonts w:ascii="Arial" w:hAnsi="Arial" w:cs="Arial"/>
        </w:rPr>
        <w:t xml:space="preserve">listę </w:t>
      </w:r>
      <w:r w:rsidRPr="00052D6B">
        <w:rPr>
          <w:rFonts w:ascii="Arial" w:hAnsi="Arial" w:cs="Arial"/>
          <w:spacing w:val="-3"/>
        </w:rPr>
        <w:t xml:space="preserve">na </w:t>
      </w:r>
      <w:r w:rsidRPr="00052D6B">
        <w:rPr>
          <w:rFonts w:ascii="Arial" w:hAnsi="Arial" w:cs="Arial"/>
        </w:rPr>
        <w:t xml:space="preserve">podstawie decyzji w sprawie wpisu </w:t>
      </w:r>
      <w:r w:rsidRPr="00052D6B">
        <w:rPr>
          <w:rFonts w:ascii="Arial" w:hAnsi="Arial" w:cs="Arial"/>
          <w:spacing w:val="-3"/>
        </w:rPr>
        <w:t xml:space="preserve">na </w:t>
      </w:r>
      <w:r w:rsidRPr="00052D6B">
        <w:rPr>
          <w:rFonts w:ascii="Arial" w:hAnsi="Arial" w:cs="Arial"/>
        </w:rPr>
        <w:t xml:space="preserve">listę rozstrzygającej o zastosowaniu środka, </w:t>
      </w:r>
      <w:r>
        <w:rPr>
          <w:rFonts w:ascii="Arial" w:hAnsi="Arial" w:cs="Arial"/>
        </w:rPr>
        <w:br/>
      </w:r>
      <w:r w:rsidRPr="00052D6B">
        <w:rPr>
          <w:rFonts w:ascii="Arial" w:hAnsi="Arial" w:cs="Arial"/>
        </w:rPr>
        <w:t xml:space="preserve">o którym mowa w </w:t>
      </w:r>
      <w:hyperlink r:id="rId8">
        <w:r w:rsidRPr="00052D6B">
          <w:rPr>
            <w:rFonts w:ascii="Arial" w:hAnsi="Arial" w:cs="Arial"/>
          </w:rPr>
          <w:t>art. 1 pkt 3</w:t>
        </w:r>
      </w:hyperlink>
      <w:r w:rsidRPr="00052D6B">
        <w:rPr>
          <w:rFonts w:ascii="Arial" w:hAnsi="Arial" w:cs="Arial"/>
        </w:rPr>
        <w:t xml:space="preserve"> ustawy o szczególnych rozwiązaniach;</w:t>
      </w:r>
    </w:p>
    <w:p w14:paraId="5A3C44E6" w14:textId="77777777" w:rsidR="007D38FA" w:rsidRPr="00052D6B" w:rsidRDefault="007D38FA" w:rsidP="007D38FA">
      <w:pPr>
        <w:pStyle w:val="TableParagraph"/>
        <w:numPr>
          <w:ilvl w:val="0"/>
          <w:numId w:val="7"/>
        </w:numPr>
        <w:tabs>
          <w:tab w:val="left" w:pos="457"/>
        </w:tabs>
        <w:spacing w:line="360" w:lineRule="auto"/>
        <w:ind w:right="101" w:hanging="456"/>
        <w:jc w:val="both"/>
        <w:rPr>
          <w:rFonts w:ascii="Arial" w:hAnsi="Arial" w:cs="Arial"/>
        </w:rPr>
      </w:pPr>
      <w:r w:rsidRPr="00052D6B">
        <w:rPr>
          <w:rFonts w:ascii="Arial" w:hAnsi="Arial" w:cs="Arial"/>
        </w:rPr>
        <w:t xml:space="preserve">wykonawcą, którego jednostką dominującą w rozumieniu </w:t>
      </w:r>
      <w:hyperlink r:id="rId9">
        <w:r w:rsidRPr="00052D6B">
          <w:rPr>
            <w:rFonts w:ascii="Arial" w:hAnsi="Arial" w:cs="Arial"/>
          </w:rPr>
          <w:t>art. 3 ust. 1 pkt</w:t>
        </w:r>
      </w:hyperlink>
      <w:hyperlink r:id="rId10">
        <w:r w:rsidRPr="00052D6B">
          <w:rPr>
            <w:rFonts w:ascii="Arial" w:hAnsi="Arial" w:cs="Arial"/>
          </w:rPr>
          <w:t xml:space="preserve"> 37 </w:t>
        </w:r>
      </w:hyperlink>
      <w:r w:rsidRPr="00052D6B">
        <w:rPr>
          <w:rFonts w:ascii="Arial" w:hAnsi="Arial" w:cs="Arial"/>
        </w:rPr>
        <w:t xml:space="preserve">ustawy </w:t>
      </w:r>
      <w:r>
        <w:rPr>
          <w:rFonts w:ascii="Arial" w:hAnsi="Arial" w:cs="Arial"/>
        </w:rPr>
        <w:br/>
      </w:r>
      <w:r w:rsidRPr="00052D6B">
        <w:rPr>
          <w:rFonts w:ascii="Arial" w:hAnsi="Arial" w:cs="Arial"/>
        </w:rPr>
        <w:t xml:space="preserve">z </w:t>
      </w:r>
      <w:r w:rsidRPr="00052D6B">
        <w:rPr>
          <w:rFonts w:ascii="Arial" w:hAnsi="Arial" w:cs="Arial"/>
          <w:spacing w:val="-3"/>
        </w:rPr>
        <w:t xml:space="preserve">dnia </w:t>
      </w:r>
      <w:r w:rsidRPr="00052D6B">
        <w:rPr>
          <w:rFonts w:ascii="Arial" w:hAnsi="Arial" w:cs="Arial"/>
        </w:rPr>
        <w:t xml:space="preserve">29 września 1994 r. o rachunkowości (Dz.U. z 2021 r. </w:t>
      </w:r>
      <w:hyperlink r:id="rId11">
        <w:r w:rsidRPr="00052D6B">
          <w:rPr>
            <w:rFonts w:ascii="Arial" w:hAnsi="Arial" w:cs="Arial"/>
          </w:rPr>
          <w:t>poz. 217</w:t>
        </w:r>
      </w:hyperlink>
      <w:r w:rsidRPr="00052D6B">
        <w:rPr>
          <w:rFonts w:ascii="Arial" w:hAnsi="Arial" w:cs="Arial"/>
        </w:rPr>
        <w:t xml:space="preserve">, </w:t>
      </w:r>
      <w:hyperlink r:id="rId12">
        <w:r w:rsidRPr="00052D6B">
          <w:rPr>
            <w:rFonts w:ascii="Arial" w:hAnsi="Arial" w:cs="Arial"/>
          </w:rPr>
          <w:t xml:space="preserve">2105 </w:t>
        </w:r>
      </w:hyperlink>
      <w:r w:rsidRPr="00052D6B">
        <w:rPr>
          <w:rFonts w:ascii="Arial" w:hAnsi="Arial" w:cs="Arial"/>
        </w:rPr>
        <w:t xml:space="preserve">i </w:t>
      </w:r>
      <w:hyperlink r:id="rId13">
        <w:r w:rsidRPr="00052D6B">
          <w:rPr>
            <w:rFonts w:ascii="Arial" w:hAnsi="Arial" w:cs="Arial"/>
          </w:rPr>
          <w:t>2106</w:t>
        </w:r>
      </w:hyperlink>
      <w:r w:rsidRPr="00052D6B">
        <w:rPr>
          <w:rFonts w:ascii="Arial" w:hAnsi="Arial" w:cs="Arial"/>
        </w:rPr>
        <w:t xml:space="preserve">) </w:t>
      </w:r>
      <w:r w:rsidRPr="00052D6B">
        <w:rPr>
          <w:rFonts w:ascii="Arial" w:hAnsi="Arial" w:cs="Arial"/>
          <w:spacing w:val="-3"/>
        </w:rPr>
        <w:t xml:space="preserve">jest </w:t>
      </w:r>
      <w:r w:rsidRPr="00052D6B">
        <w:rPr>
          <w:rFonts w:ascii="Arial" w:hAnsi="Arial" w:cs="Arial"/>
        </w:rPr>
        <w:lastRenderedPageBreak/>
        <w:t xml:space="preserve">podmiot wymieniony w wykazach określonych w rozporządzeniu </w:t>
      </w:r>
      <w:hyperlink r:id="rId14">
        <w:r w:rsidRPr="00052D6B">
          <w:rPr>
            <w:rFonts w:ascii="Arial" w:hAnsi="Arial" w:cs="Arial"/>
          </w:rPr>
          <w:t xml:space="preserve">765/2006 </w:t>
        </w:r>
      </w:hyperlink>
      <w:r>
        <w:rPr>
          <w:rFonts w:ascii="Arial" w:hAnsi="Arial" w:cs="Arial"/>
        </w:rPr>
        <w:br/>
      </w:r>
      <w:r w:rsidRPr="00052D6B">
        <w:rPr>
          <w:rFonts w:ascii="Arial" w:hAnsi="Arial" w:cs="Arial"/>
        </w:rPr>
        <w:t xml:space="preserve">i rozporządzeniu </w:t>
      </w:r>
      <w:hyperlink r:id="rId15">
        <w:r w:rsidRPr="00052D6B">
          <w:rPr>
            <w:rFonts w:ascii="Arial" w:hAnsi="Arial" w:cs="Arial"/>
          </w:rPr>
          <w:t>269/2014</w:t>
        </w:r>
      </w:hyperlink>
      <w:r w:rsidRPr="00052D6B">
        <w:rPr>
          <w:rFonts w:ascii="Arial" w:hAnsi="Arial" w:cs="Arial"/>
        </w:rPr>
        <w:t xml:space="preserve"> albo wpisany </w:t>
      </w:r>
      <w:r w:rsidRPr="00052D6B">
        <w:rPr>
          <w:rFonts w:ascii="Arial" w:hAnsi="Arial" w:cs="Arial"/>
          <w:spacing w:val="-3"/>
        </w:rPr>
        <w:t xml:space="preserve">na </w:t>
      </w:r>
      <w:r w:rsidRPr="00052D6B">
        <w:rPr>
          <w:rFonts w:ascii="Arial" w:hAnsi="Arial" w:cs="Arial"/>
        </w:rPr>
        <w:t xml:space="preserve">listę lub będący taką jednostką dominującą od </w:t>
      </w:r>
      <w:r w:rsidRPr="00052D6B">
        <w:rPr>
          <w:rFonts w:ascii="Arial" w:hAnsi="Arial" w:cs="Arial"/>
          <w:spacing w:val="-3"/>
        </w:rPr>
        <w:t xml:space="preserve">dnia </w:t>
      </w:r>
      <w:r w:rsidRPr="00052D6B">
        <w:rPr>
          <w:rFonts w:ascii="Arial" w:hAnsi="Arial" w:cs="Arial"/>
        </w:rPr>
        <w:t xml:space="preserve">24 lutego 2022 r., o ile został wpisany </w:t>
      </w:r>
      <w:r w:rsidRPr="00052D6B">
        <w:rPr>
          <w:rFonts w:ascii="Arial" w:hAnsi="Arial" w:cs="Arial"/>
          <w:spacing w:val="-3"/>
        </w:rPr>
        <w:t xml:space="preserve">na </w:t>
      </w:r>
      <w:r w:rsidRPr="00052D6B">
        <w:rPr>
          <w:rFonts w:ascii="Arial" w:hAnsi="Arial" w:cs="Arial"/>
        </w:rPr>
        <w:t xml:space="preserve">listę </w:t>
      </w:r>
      <w:r w:rsidRPr="00052D6B">
        <w:rPr>
          <w:rFonts w:ascii="Arial" w:hAnsi="Arial" w:cs="Arial"/>
          <w:spacing w:val="-3"/>
        </w:rPr>
        <w:t xml:space="preserve">na </w:t>
      </w:r>
      <w:r w:rsidRPr="00052D6B">
        <w:rPr>
          <w:rFonts w:ascii="Arial" w:hAnsi="Arial" w:cs="Arial"/>
        </w:rPr>
        <w:t xml:space="preserve">podstawie decyzji w sprawie </w:t>
      </w:r>
      <w:r w:rsidRPr="00052D6B">
        <w:rPr>
          <w:rFonts w:ascii="Arial" w:hAnsi="Arial" w:cs="Arial"/>
          <w:spacing w:val="-3"/>
        </w:rPr>
        <w:t xml:space="preserve">wpisu na </w:t>
      </w:r>
      <w:r w:rsidRPr="00052D6B">
        <w:rPr>
          <w:rFonts w:ascii="Arial" w:hAnsi="Arial" w:cs="Arial"/>
        </w:rPr>
        <w:t xml:space="preserve">listę rozstrzygającej o zastosowaniu środka, o którym </w:t>
      </w:r>
      <w:r w:rsidRPr="00052D6B">
        <w:rPr>
          <w:rFonts w:ascii="Arial" w:hAnsi="Arial" w:cs="Arial"/>
          <w:spacing w:val="-3"/>
        </w:rPr>
        <w:t xml:space="preserve">mowa </w:t>
      </w:r>
      <w:r w:rsidRPr="00052D6B">
        <w:rPr>
          <w:rFonts w:ascii="Arial" w:hAnsi="Arial" w:cs="Arial"/>
        </w:rPr>
        <w:t xml:space="preserve">w </w:t>
      </w:r>
      <w:hyperlink r:id="rId16">
        <w:r w:rsidRPr="00052D6B">
          <w:rPr>
            <w:rFonts w:ascii="Arial" w:hAnsi="Arial" w:cs="Arial"/>
          </w:rPr>
          <w:t xml:space="preserve">art. 1 pkt 3 </w:t>
        </w:r>
      </w:hyperlink>
      <w:r w:rsidRPr="00052D6B">
        <w:rPr>
          <w:rFonts w:ascii="Arial" w:hAnsi="Arial" w:cs="Arial"/>
        </w:rPr>
        <w:t>ustawy o szczególnych</w:t>
      </w:r>
      <w:r w:rsidRPr="00052D6B">
        <w:rPr>
          <w:rFonts w:ascii="Arial" w:hAnsi="Arial" w:cs="Arial"/>
          <w:spacing w:val="-4"/>
        </w:rPr>
        <w:t xml:space="preserve"> </w:t>
      </w:r>
      <w:r w:rsidRPr="00052D6B">
        <w:rPr>
          <w:rFonts w:ascii="Arial" w:hAnsi="Arial" w:cs="Arial"/>
        </w:rPr>
        <w:t>rozwiązaniach.</w:t>
      </w:r>
    </w:p>
    <w:p w14:paraId="188C5AB0" w14:textId="77777777" w:rsidR="007D38FA" w:rsidRDefault="007D38FA" w:rsidP="007D38FA">
      <w:pPr>
        <w:spacing w:line="360" w:lineRule="auto"/>
        <w:rPr>
          <w:rFonts w:ascii="Arial" w:hAnsi="Arial" w:cs="Arial"/>
          <w:i/>
          <w:sz w:val="22"/>
          <w:szCs w:val="22"/>
        </w:rPr>
      </w:pPr>
    </w:p>
    <w:p w14:paraId="448D190B" w14:textId="77777777" w:rsidR="005E3C30" w:rsidRPr="005E3C30" w:rsidRDefault="005E3C30" w:rsidP="005E3C30">
      <w:pPr>
        <w:ind w:left="4956"/>
        <w:jc w:val="both"/>
        <w:rPr>
          <w:rFonts w:ascii="Arial" w:hAnsi="Arial" w:cs="Arial"/>
          <w:sz w:val="22"/>
          <w:szCs w:val="22"/>
        </w:rPr>
      </w:pPr>
      <w:r w:rsidRPr="005E3C30">
        <w:rPr>
          <w:rFonts w:ascii="Arial" w:hAnsi="Arial" w:cs="Arial"/>
          <w:sz w:val="22"/>
          <w:szCs w:val="22"/>
        </w:rPr>
        <w:t>………………..…………………………….</w:t>
      </w:r>
    </w:p>
    <w:p w14:paraId="5412A2CA" w14:textId="4A9B0B50" w:rsidR="005E3C30" w:rsidRDefault="005E3C30" w:rsidP="005E3C30">
      <w:pPr>
        <w:jc w:val="both"/>
        <w:rPr>
          <w:rFonts w:ascii="Arial" w:hAnsi="Arial" w:cs="Arial"/>
          <w:i/>
          <w:sz w:val="22"/>
          <w:szCs w:val="22"/>
        </w:rPr>
      </w:pPr>
      <w:r w:rsidRPr="005E3C30">
        <w:rPr>
          <w:rFonts w:ascii="Arial" w:hAnsi="Arial" w:cs="Arial"/>
          <w:sz w:val="22"/>
          <w:szCs w:val="22"/>
        </w:rPr>
        <w:tab/>
      </w:r>
      <w:r w:rsidRPr="005E3C30">
        <w:rPr>
          <w:rFonts w:ascii="Arial" w:hAnsi="Arial" w:cs="Arial"/>
          <w:sz w:val="22"/>
          <w:szCs w:val="22"/>
        </w:rPr>
        <w:tab/>
      </w:r>
      <w:r w:rsidRPr="005E3C30">
        <w:rPr>
          <w:rFonts w:ascii="Arial" w:hAnsi="Arial" w:cs="Arial"/>
          <w:sz w:val="22"/>
          <w:szCs w:val="22"/>
        </w:rPr>
        <w:tab/>
      </w:r>
      <w:r w:rsidRPr="005E3C30">
        <w:rPr>
          <w:rFonts w:ascii="Arial" w:hAnsi="Arial" w:cs="Arial"/>
          <w:sz w:val="22"/>
          <w:szCs w:val="22"/>
        </w:rPr>
        <w:tab/>
      </w:r>
      <w:r w:rsidRPr="005E3C30">
        <w:rPr>
          <w:rFonts w:ascii="Arial" w:hAnsi="Arial" w:cs="Arial"/>
          <w:sz w:val="22"/>
          <w:szCs w:val="22"/>
        </w:rPr>
        <w:tab/>
      </w:r>
      <w:r w:rsidRPr="005E3C30">
        <w:rPr>
          <w:rFonts w:ascii="Arial" w:hAnsi="Arial" w:cs="Arial"/>
          <w:sz w:val="22"/>
          <w:szCs w:val="22"/>
        </w:rPr>
        <w:tab/>
      </w:r>
      <w:r w:rsidRPr="005E3C30">
        <w:rPr>
          <w:rFonts w:ascii="Arial" w:hAnsi="Arial" w:cs="Arial"/>
          <w:i/>
          <w:sz w:val="22"/>
          <w:szCs w:val="22"/>
        </w:rPr>
        <w:tab/>
        <w:t xml:space="preserve">Data; </w:t>
      </w:r>
      <w:bookmarkStart w:id="2" w:name="_Hlk102639179"/>
      <w:r w:rsidRPr="005E3C30">
        <w:rPr>
          <w:rFonts w:ascii="Arial" w:hAnsi="Arial" w:cs="Arial"/>
          <w:i/>
          <w:sz w:val="22"/>
          <w:szCs w:val="22"/>
        </w:rPr>
        <w:t xml:space="preserve">kwalifikowany podpis elektroniczny </w:t>
      </w:r>
      <w:bookmarkEnd w:id="2"/>
    </w:p>
    <w:p w14:paraId="62835436" w14:textId="77777777" w:rsidR="005E3C30" w:rsidRPr="00052D6B" w:rsidRDefault="005E3C30" w:rsidP="005E3C30">
      <w:pPr>
        <w:jc w:val="both"/>
        <w:rPr>
          <w:rFonts w:ascii="Arial" w:hAnsi="Arial" w:cs="Arial"/>
          <w:i/>
          <w:sz w:val="22"/>
          <w:szCs w:val="22"/>
        </w:rPr>
      </w:pPr>
    </w:p>
    <w:p w14:paraId="5B7FDA18" w14:textId="77777777" w:rsidR="007D38FA" w:rsidRPr="00363863" w:rsidRDefault="007D38FA" w:rsidP="007D38FA">
      <w:pPr>
        <w:spacing w:line="360" w:lineRule="auto"/>
        <w:jc w:val="both"/>
        <w:rPr>
          <w:rFonts w:ascii="Arial" w:hAnsi="Arial" w:cs="Arial"/>
          <w:b/>
          <w:i/>
          <w:iCs/>
          <w:color w:val="FF0000"/>
          <w:sz w:val="22"/>
          <w:szCs w:val="22"/>
        </w:rPr>
      </w:pPr>
      <w:r w:rsidRPr="00363863">
        <w:rPr>
          <w:rFonts w:ascii="Arial" w:hAnsi="Arial" w:cs="Arial"/>
          <w:b/>
          <w:i/>
          <w:iCs/>
          <w:color w:val="FF0000"/>
          <w:sz w:val="22"/>
          <w:szCs w:val="22"/>
        </w:rPr>
        <w:t>Informacja dla wykonawcy:</w:t>
      </w:r>
    </w:p>
    <w:p w14:paraId="52DEA17C" w14:textId="7726E0A3" w:rsidR="007D38FA" w:rsidRPr="00363863" w:rsidRDefault="007D38FA" w:rsidP="007D38FA">
      <w:pPr>
        <w:numPr>
          <w:ilvl w:val="0"/>
          <w:numId w:val="8"/>
        </w:numPr>
        <w:spacing w:line="360" w:lineRule="auto"/>
        <w:contextualSpacing/>
        <w:jc w:val="both"/>
        <w:rPr>
          <w:rFonts w:ascii="Arial" w:hAnsi="Arial" w:cs="Arial"/>
          <w:i/>
          <w:color w:val="FF0000"/>
          <w:sz w:val="22"/>
          <w:szCs w:val="22"/>
        </w:rPr>
      </w:pPr>
      <w:r w:rsidRPr="00363863">
        <w:rPr>
          <w:rFonts w:ascii="Arial" w:hAnsi="Arial" w:cs="Arial"/>
          <w:i/>
          <w:color w:val="FF0000"/>
          <w:sz w:val="22"/>
          <w:szCs w:val="22"/>
        </w:rPr>
        <w:t xml:space="preserve">Oświadczenie musi być opatrzone przez osobę lub osoby uprawnione </w:t>
      </w:r>
      <w:r>
        <w:rPr>
          <w:rFonts w:ascii="Arial" w:hAnsi="Arial" w:cs="Arial"/>
          <w:i/>
          <w:color w:val="FF0000"/>
          <w:sz w:val="22"/>
          <w:szCs w:val="22"/>
        </w:rPr>
        <w:br/>
      </w:r>
      <w:r w:rsidRPr="00363863">
        <w:rPr>
          <w:rFonts w:ascii="Arial" w:hAnsi="Arial" w:cs="Arial"/>
          <w:i/>
          <w:color w:val="FF0000"/>
          <w:sz w:val="22"/>
          <w:szCs w:val="22"/>
        </w:rPr>
        <w:t xml:space="preserve">do reprezentowania Wykonawcy </w:t>
      </w:r>
      <w:r w:rsidRPr="00363863">
        <w:rPr>
          <w:rFonts w:ascii="Arial" w:hAnsi="Arial" w:cs="Arial"/>
          <w:b/>
          <w:bCs/>
          <w:i/>
          <w:color w:val="FF0000"/>
          <w:sz w:val="22"/>
          <w:szCs w:val="22"/>
        </w:rPr>
        <w:t xml:space="preserve">kwalifikowanym podpisem elektronicznym </w:t>
      </w:r>
      <w:r>
        <w:rPr>
          <w:rFonts w:ascii="Arial" w:hAnsi="Arial" w:cs="Arial"/>
          <w:b/>
          <w:bCs/>
          <w:i/>
          <w:color w:val="FF0000"/>
          <w:sz w:val="22"/>
          <w:szCs w:val="22"/>
        </w:rPr>
        <w:br/>
      </w:r>
      <w:r w:rsidRPr="00363863">
        <w:rPr>
          <w:rFonts w:ascii="Arial" w:hAnsi="Arial" w:cs="Arial"/>
          <w:b/>
          <w:bCs/>
          <w:i/>
          <w:color w:val="FF0000"/>
          <w:sz w:val="22"/>
          <w:szCs w:val="22"/>
        </w:rPr>
        <w:t>lub podpisem zaufanym lub podpisem osobistym (e-dowodem).</w:t>
      </w:r>
    </w:p>
    <w:p w14:paraId="76E7CA4C" w14:textId="6047F6F6" w:rsidR="00634DEA" w:rsidRPr="00380DD7" w:rsidRDefault="00634DEA" w:rsidP="00C42CD6">
      <w:pPr>
        <w:autoSpaceDE w:val="0"/>
        <w:autoSpaceDN w:val="0"/>
        <w:adjustRightInd w:val="0"/>
        <w:spacing w:after="120"/>
        <w:jc w:val="center"/>
        <w:rPr>
          <w:rFonts w:ascii="Arial" w:eastAsiaTheme="minorHAnsi" w:hAnsi="Arial" w:cs="Arial"/>
          <w:b/>
          <w:bCs/>
          <w:color w:val="FF0000"/>
          <w:sz w:val="22"/>
          <w:szCs w:val="22"/>
          <w:lang w:eastAsia="en-US"/>
        </w:rPr>
      </w:pPr>
    </w:p>
    <w:sectPr w:rsidR="00634DEA" w:rsidRPr="00380DD7" w:rsidSect="00C4530A">
      <w:headerReference w:type="default" r:id="rId17"/>
      <w:footerReference w:type="default" r:id="rId18"/>
      <w:headerReference w:type="first" r:id="rId19"/>
      <w:footerReference w:type="first" r:id="rId20"/>
      <w:pgSz w:w="11907" w:h="16839" w:code="9"/>
      <w:pgMar w:top="1388" w:right="1418" w:bottom="709" w:left="1418" w:header="426" w:footer="59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4DFC21" w14:textId="77777777" w:rsidR="004C5CD0" w:rsidRDefault="004C5CD0" w:rsidP="00C42CD6">
      <w:r>
        <w:separator/>
      </w:r>
    </w:p>
  </w:endnote>
  <w:endnote w:type="continuationSeparator" w:id="0">
    <w:p w14:paraId="39D7C5FA" w14:textId="77777777" w:rsidR="004C5CD0" w:rsidRDefault="004C5CD0" w:rsidP="00C42C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C98DE8" w14:textId="77777777" w:rsidR="009D742C" w:rsidRPr="00C56055" w:rsidRDefault="009D742C" w:rsidP="009D742C">
    <w:pPr>
      <w:tabs>
        <w:tab w:val="center" w:pos="4536"/>
        <w:tab w:val="right" w:pos="9072"/>
      </w:tabs>
      <w:jc w:val="center"/>
      <w:rPr>
        <w:sz w:val="18"/>
        <w:szCs w:val="18"/>
      </w:rPr>
    </w:pPr>
    <w:r>
      <w:rPr>
        <w:sz w:val="18"/>
        <w:szCs w:val="18"/>
      </w:rPr>
      <w:t>Operacja</w:t>
    </w:r>
    <w:r w:rsidRPr="00C56055">
      <w:rPr>
        <w:sz w:val="18"/>
        <w:szCs w:val="18"/>
      </w:rPr>
      <w:t xml:space="preserve"> opracowana przez Opolski Ośrodek Doradztwa Rolniczego</w:t>
    </w:r>
  </w:p>
  <w:p w14:paraId="2355F325" w14:textId="77777777" w:rsidR="009D742C" w:rsidRPr="00C56055" w:rsidRDefault="009D742C" w:rsidP="009D742C">
    <w:pPr>
      <w:tabs>
        <w:tab w:val="center" w:pos="4536"/>
        <w:tab w:val="right" w:pos="9072"/>
      </w:tabs>
      <w:jc w:val="center"/>
      <w:rPr>
        <w:sz w:val="18"/>
        <w:szCs w:val="18"/>
      </w:rPr>
    </w:pPr>
    <w:r>
      <w:rPr>
        <w:sz w:val="18"/>
        <w:szCs w:val="18"/>
      </w:rPr>
      <w:t xml:space="preserve">Operacja </w:t>
    </w:r>
    <w:r w:rsidRPr="00C56055">
      <w:rPr>
        <w:sz w:val="18"/>
        <w:szCs w:val="18"/>
      </w:rPr>
      <w:t xml:space="preserve">dofinansowana ze środków UE w ramach Planu Strategicznego dla Wspólnej Polityki </w:t>
    </w:r>
    <w:r>
      <w:rPr>
        <w:sz w:val="18"/>
        <w:szCs w:val="18"/>
      </w:rPr>
      <w:t>R</w:t>
    </w:r>
    <w:r w:rsidRPr="00C56055">
      <w:rPr>
        <w:sz w:val="18"/>
        <w:szCs w:val="18"/>
      </w:rPr>
      <w:t xml:space="preserve">olnej </w:t>
    </w:r>
    <w:r w:rsidRPr="00C56055">
      <w:rPr>
        <w:sz w:val="18"/>
        <w:szCs w:val="18"/>
      </w:rPr>
      <w:br/>
      <w:t xml:space="preserve">na lata 2023-2027 Instytucja Zarządzająca Planem Strategicznym dla Wspólnej Polityki </w:t>
    </w:r>
    <w:r>
      <w:rPr>
        <w:sz w:val="18"/>
        <w:szCs w:val="18"/>
      </w:rPr>
      <w:t>R</w:t>
    </w:r>
    <w:r w:rsidRPr="00C56055">
      <w:rPr>
        <w:sz w:val="18"/>
        <w:szCs w:val="18"/>
      </w:rPr>
      <w:t>olnej na lata 2023-2027</w:t>
    </w:r>
  </w:p>
  <w:p w14:paraId="6468008C" w14:textId="6F9223E9" w:rsidR="001D1E1D" w:rsidRPr="009D742C" w:rsidRDefault="009D742C" w:rsidP="009D742C">
    <w:pPr>
      <w:tabs>
        <w:tab w:val="center" w:pos="4536"/>
        <w:tab w:val="right" w:pos="9072"/>
      </w:tabs>
      <w:jc w:val="center"/>
    </w:pPr>
    <w:r w:rsidRPr="00C56055">
      <w:rPr>
        <w:sz w:val="18"/>
        <w:szCs w:val="18"/>
      </w:rPr>
      <w:t>- Minister Rolnictwa i Rozwoju Wsi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49650592"/>
      <w:docPartObj>
        <w:docPartGallery w:val="Page Numbers (Bottom of Page)"/>
        <w:docPartUnique/>
      </w:docPartObj>
    </w:sdtPr>
    <w:sdtContent>
      <w:p w14:paraId="57EBC2F3" w14:textId="481AB23B" w:rsidR="00412733" w:rsidRDefault="00000000">
        <w:pPr>
          <w:pStyle w:val="Stopka"/>
          <w:jc w:val="right"/>
        </w:pPr>
      </w:p>
    </w:sdtContent>
  </w:sdt>
  <w:p w14:paraId="3119E846" w14:textId="77777777" w:rsidR="009D742C" w:rsidRPr="00C56055" w:rsidRDefault="009D742C" w:rsidP="009D742C">
    <w:pPr>
      <w:tabs>
        <w:tab w:val="center" w:pos="4536"/>
        <w:tab w:val="right" w:pos="9072"/>
      </w:tabs>
      <w:jc w:val="center"/>
      <w:rPr>
        <w:sz w:val="18"/>
        <w:szCs w:val="18"/>
      </w:rPr>
    </w:pPr>
    <w:r>
      <w:rPr>
        <w:sz w:val="18"/>
        <w:szCs w:val="18"/>
      </w:rPr>
      <w:t>Operacja</w:t>
    </w:r>
    <w:r w:rsidRPr="00C56055">
      <w:rPr>
        <w:sz w:val="18"/>
        <w:szCs w:val="18"/>
      </w:rPr>
      <w:t xml:space="preserve"> opracowana przez Opolski Ośrodek Doradztwa Rolniczego</w:t>
    </w:r>
  </w:p>
  <w:p w14:paraId="49F0869E" w14:textId="77777777" w:rsidR="009D742C" w:rsidRPr="00C56055" w:rsidRDefault="009D742C" w:rsidP="009D742C">
    <w:pPr>
      <w:tabs>
        <w:tab w:val="center" w:pos="4536"/>
        <w:tab w:val="right" w:pos="9072"/>
      </w:tabs>
      <w:jc w:val="center"/>
      <w:rPr>
        <w:sz w:val="18"/>
        <w:szCs w:val="18"/>
      </w:rPr>
    </w:pPr>
    <w:r>
      <w:rPr>
        <w:sz w:val="18"/>
        <w:szCs w:val="18"/>
      </w:rPr>
      <w:t xml:space="preserve">Operacja </w:t>
    </w:r>
    <w:r w:rsidRPr="00C56055">
      <w:rPr>
        <w:sz w:val="18"/>
        <w:szCs w:val="18"/>
      </w:rPr>
      <w:t xml:space="preserve">dofinansowana ze środków UE w ramach Planu Strategicznego dla Wspólnej Polityki </w:t>
    </w:r>
    <w:r>
      <w:rPr>
        <w:sz w:val="18"/>
        <w:szCs w:val="18"/>
      </w:rPr>
      <w:t>R</w:t>
    </w:r>
    <w:r w:rsidRPr="00C56055">
      <w:rPr>
        <w:sz w:val="18"/>
        <w:szCs w:val="18"/>
      </w:rPr>
      <w:t xml:space="preserve">olnej </w:t>
    </w:r>
    <w:r w:rsidRPr="00C56055">
      <w:rPr>
        <w:sz w:val="18"/>
        <w:szCs w:val="18"/>
      </w:rPr>
      <w:br/>
      <w:t xml:space="preserve">na lata 2023-2027 Instytucja Zarządzająca Planem Strategicznym dla Wspólnej Polityki </w:t>
    </w:r>
    <w:r>
      <w:rPr>
        <w:sz w:val="18"/>
        <w:szCs w:val="18"/>
      </w:rPr>
      <w:t>R</w:t>
    </w:r>
    <w:r w:rsidRPr="00C56055">
      <w:rPr>
        <w:sz w:val="18"/>
        <w:szCs w:val="18"/>
      </w:rPr>
      <w:t>olnej na lata 2023-2027</w:t>
    </w:r>
  </w:p>
  <w:p w14:paraId="2532D48B" w14:textId="6B3F3A65" w:rsidR="00B467E8" w:rsidRPr="009D742C" w:rsidRDefault="009D742C" w:rsidP="009D742C">
    <w:pPr>
      <w:tabs>
        <w:tab w:val="center" w:pos="4536"/>
        <w:tab w:val="right" w:pos="9072"/>
      </w:tabs>
      <w:jc w:val="center"/>
    </w:pPr>
    <w:r w:rsidRPr="00C56055">
      <w:rPr>
        <w:sz w:val="18"/>
        <w:szCs w:val="18"/>
      </w:rPr>
      <w:t>- Minister Rolnictwa i Rozwoju Wsi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7CE37D" w14:textId="77777777" w:rsidR="004C5CD0" w:rsidRDefault="004C5CD0" w:rsidP="00C42CD6">
      <w:r>
        <w:separator/>
      </w:r>
    </w:p>
  </w:footnote>
  <w:footnote w:type="continuationSeparator" w:id="0">
    <w:p w14:paraId="0E46EE6C" w14:textId="77777777" w:rsidR="004C5CD0" w:rsidRDefault="004C5CD0" w:rsidP="00C42C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042E55" w14:textId="0B72320C" w:rsidR="009D742C" w:rsidRDefault="009D742C" w:rsidP="00170DD7">
    <w:pPr>
      <w:spacing w:before="120"/>
      <w:rPr>
        <w:rFonts w:ascii="Arial" w:hAnsi="Arial" w:cs="Arial"/>
        <w:b/>
        <w:sz w:val="22"/>
        <w:szCs w:val="22"/>
      </w:rPr>
    </w:pPr>
    <w:r>
      <w:rPr>
        <w:noProof/>
      </w:rPr>
      <w:drawing>
        <wp:inline distT="0" distB="0" distL="0" distR="0" wp14:anchorId="36F6AE8E" wp14:editId="61975D7C">
          <wp:extent cx="5760085" cy="708025"/>
          <wp:effectExtent l="0" t="0" r="0" b="0"/>
          <wp:docPr id="57366951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29079534" name="Obraz 82907953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085" cy="7080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49C780C" w14:textId="77777777" w:rsidR="009D742C" w:rsidRDefault="009D742C" w:rsidP="00170DD7">
    <w:pPr>
      <w:spacing w:before="120"/>
      <w:rPr>
        <w:rFonts w:ascii="Arial" w:hAnsi="Arial" w:cs="Arial"/>
        <w:b/>
        <w:sz w:val="22"/>
        <w:szCs w:val="22"/>
      </w:rPr>
    </w:pPr>
  </w:p>
  <w:p w14:paraId="77877370" w14:textId="23EB2C03" w:rsidR="00412733" w:rsidRPr="00F0710B" w:rsidRDefault="00FA3531" w:rsidP="00170DD7">
    <w:pPr>
      <w:spacing w:before="120"/>
      <w:rPr>
        <w:rFonts w:ascii="Arial" w:hAnsi="Arial" w:cs="Arial"/>
        <w:b/>
        <w:sz w:val="22"/>
        <w:szCs w:val="22"/>
      </w:rPr>
    </w:pPr>
    <w:r>
      <w:rPr>
        <w:rFonts w:ascii="Arial" w:hAnsi="Arial" w:cs="Arial"/>
        <w:b/>
        <w:sz w:val="22"/>
        <w:szCs w:val="22"/>
      </w:rPr>
      <w:t>Znak sprawy:</w:t>
    </w:r>
    <w:r>
      <w:t xml:space="preserve"> </w:t>
    </w:r>
    <w:r>
      <w:rPr>
        <w:rFonts w:ascii="Arial" w:hAnsi="Arial" w:cs="Arial"/>
        <w:b/>
        <w:bCs/>
        <w:sz w:val="22"/>
        <w:szCs w:val="22"/>
      </w:rPr>
      <w:t>DG.261.</w:t>
    </w:r>
    <w:r w:rsidR="009D742C">
      <w:rPr>
        <w:rFonts w:ascii="Arial" w:hAnsi="Arial" w:cs="Arial"/>
        <w:b/>
        <w:bCs/>
        <w:sz w:val="22"/>
        <w:szCs w:val="22"/>
      </w:rPr>
      <w:t>8</w:t>
    </w:r>
    <w:r w:rsidR="00F0710B">
      <w:rPr>
        <w:rFonts w:ascii="Arial" w:hAnsi="Arial" w:cs="Arial"/>
        <w:b/>
        <w:bCs/>
        <w:sz w:val="22"/>
        <w:szCs w:val="22"/>
      </w:rPr>
      <w:t>.</w:t>
    </w:r>
    <w:r>
      <w:rPr>
        <w:rFonts w:ascii="Arial" w:hAnsi="Arial" w:cs="Arial"/>
        <w:b/>
        <w:bCs/>
        <w:sz w:val="22"/>
        <w:szCs w:val="22"/>
      </w:rPr>
      <w:t>202</w:t>
    </w:r>
    <w:r w:rsidR="00F0710B">
      <w:rPr>
        <w:rFonts w:ascii="Arial" w:hAnsi="Arial" w:cs="Arial"/>
        <w:b/>
        <w:bCs/>
        <w:sz w:val="22"/>
        <w:szCs w:val="22"/>
      </w:rPr>
      <w:t>6</w:t>
    </w:r>
  </w:p>
  <w:p w14:paraId="6FF75661" w14:textId="22F1C411" w:rsidR="008F3F04" w:rsidRDefault="008F3F04" w:rsidP="00CF45B4">
    <w:pPr>
      <w:spacing w:before="120"/>
      <w:rPr>
        <w:rFonts w:asciiTheme="minorHAnsi" w:hAnsiTheme="minorHAnsi" w:cstheme="minorHAnsi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D15B22" w14:textId="6AA1EF21" w:rsidR="009D742C" w:rsidRDefault="009D742C" w:rsidP="00F0710B">
    <w:pPr>
      <w:pStyle w:val="Nagwek"/>
      <w:rPr>
        <w:noProof/>
        <w14:ligatures w14:val="standardContextual"/>
      </w:rPr>
    </w:pPr>
    <w:bookmarkStart w:id="3" w:name="_Hlk80350301"/>
    <w:r>
      <w:rPr>
        <w:noProof/>
      </w:rPr>
      <w:drawing>
        <wp:inline distT="0" distB="0" distL="0" distR="0" wp14:anchorId="615FC5A3" wp14:editId="0B9B5745">
          <wp:extent cx="5760085" cy="708025"/>
          <wp:effectExtent l="0" t="0" r="0" b="0"/>
          <wp:docPr id="82907953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29079534" name="Obraz 82907953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085" cy="7080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18AEA0D" w14:textId="77777777" w:rsidR="009D742C" w:rsidRDefault="009D742C" w:rsidP="00F0710B">
    <w:pPr>
      <w:pStyle w:val="Nagwek"/>
      <w:rPr>
        <w:noProof/>
        <w14:ligatures w14:val="standardContextual"/>
      </w:rPr>
    </w:pPr>
  </w:p>
  <w:p w14:paraId="7F5397F3" w14:textId="50D0D3E1" w:rsidR="00C37C7E" w:rsidRPr="00F0710B" w:rsidRDefault="00C37C7E" w:rsidP="00F0710B">
    <w:pPr>
      <w:pStyle w:val="Nagwek"/>
      <w:rPr>
        <w:b/>
      </w:rPr>
    </w:pPr>
    <w:r>
      <w:rPr>
        <w:rFonts w:ascii="Arial" w:hAnsi="Arial" w:cs="Arial"/>
        <w:b/>
        <w:sz w:val="22"/>
        <w:szCs w:val="22"/>
      </w:rPr>
      <w:t>Znak sprawy:</w:t>
    </w:r>
    <w:r>
      <w:t xml:space="preserve"> </w:t>
    </w:r>
    <w:r>
      <w:rPr>
        <w:rFonts w:ascii="Arial" w:hAnsi="Arial" w:cs="Arial"/>
        <w:b/>
        <w:bCs/>
        <w:sz w:val="22"/>
        <w:szCs w:val="22"/>
      </w:rPr>
      <w:t>DG.261.</w:t>
    </w:r>
    <w:r w:rsidR="009D742C">
      <w:rPr>
        <w:rFonts w:ascii="Arial" w:hAnsi="Arial" w:cs="Arial"/>
        <w:b/>
        <w:bCs/>
        <w:sz w:val="22"/>
        <w:szCs w:val="22"/>
      </w:rPr>
      <w:t>8</w:t>
    </w:r>
    <w:r>
      <w:rPr>
        <w:rFonts w:ascii="Arial" w:hAnsi="Arial" w:cs="Arial"/>
        <w:b/>
        <w:bCs/>
        <w:sz w:val="22"/>
        <w:szCs w:val="22"/>
      </w:rPr>
      <w:t>.202</w:t>
    </w:r>
    <w:r w:rsidR="00F0710B">
      <w:rPr>
        <w:rFonts w:ascii="Arial" w:hAnsi="Arial" w:cs="Arial"/>
        <w:b/>
        <w:bCs/>
        <w:sz w:val="22"/>
        <w:szCs w:val="22"/>
      </w:rPr>
      <w:t>6</w:t>
    </w:r>
  </w:p>
  <w:p w14:paraId="15F73889" w14:textId="6D962BCF" w:rsidR="00D451B0" w:rsidRDefault="00666111" w:rsidP="00D451B0">
    <w:pPr>
      <w:pStyle w:val="Nagwek"/>
      <w:rPr>
        <w:rFonts w:ascii="Arial" w:hAnsi="Arial" w:cs="Arial"/>
        <w:b/>
      </w:rPr>
    </w:pPr>
    <w:r>
      <w:rPr>
        <w:rFonts w:ascii="Arial" w:hAnsi="Arial" w:cs="Arial"/>
        <w:b/>
        <w:bCs/>
      </w:rPr>
      <w:tab/>
    </w:r>
    <w:r>
      <w:rPr>
        <w:rFonts w:ascii="Arial" w:hAnsi="Arial" w:cs="Arial"/>
        <w:b/>
        <w:bCs/>
      </w:rPr>
      <w:tab/>
    </w:r>
    <w:r w:rsidRPr="007D38FA">
      <w:rPr>
        <w:rFonts w:ascii="Arial" w:hAnsi="Arial" w:cs="Arial"/>
        <w:b/>
        <w:sz w:val="22"/>
        <w:szCs w:val="22"/>
      </w:rPr>
      <w:t xml:space="preserve">Załącznik nr </w:t>
    </w:r>
    <w:r w:rsidR="005E3C30">
      <w:rPr>
        <w:rFonts w:ascii="Arial" w:hAnsi="Arial" w:cs="Arial"/>
        <w:b/>
        <w:sz w:val="22"/>
        <w:szCs w:val="22"/>
      </w:rPr>
      <w:t>5</w:t>
    </w:r>
    <w:r w:rsidRPr="007D38FA">
      <w:rPr>
        <w:rFonts w:ascii="Arial" w:hAnsi="Arial" w:cs="Arial"/>
        <w:b/>
        <w:sz w:val="22"/>
        <w:szCs w:val="22"/>
      </w:rPr>
      <w:t xml:space="preserve"> do SWZ</w:t>
    </w:r>
  </w:p>
  <w:bookmarkEnd w:id="3"/>
  <w:p w14:paraId="7D7489DB" w14:textId="7BC78B7A" w:rsidR="0088797C" w:rsidRPr="007E2DC3" w:rsidRDefault="0066358F" w:rsidP="0024672C">
    <w:pPr>
      <w:widowControl w:val="0"/>
      <w:tabs>
        <w:tab w:val="center" w:pos="4536"/>
        <w:tab w:val="right" w:pos="9072"/>
      </w:tabs>
      <w:autoSpaceDE w:val="0"/>
      <w:autoSpaceDN w:val="0"/>
      <w:adjustRightInd w:val="0"/>
      <w:rPr>
        <w:rFonts w:ascii="Arial" w:hAnsi="Arial" w:cs="Arial"/>
        <w:sz w:val="22"/>
        <w:szCs w:val="22"/>
      </w:rPr>
    </w:pPr>
    <w:r w:rsidRPr="0066358F">
      <w:rPr>
        <w:rFonts w:ascii="Arial" w:hAnsi="Arial" w:cs="Arial"/>
        <w:sz w:val="22"/>
        <w:szCs w:val="2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9E0397"/>
    <w:multiLevelType w:val="hybridMultilevel"/>
    <w:tmpl w:val="AD528DCC"/>
    <w:lvl w:ilvl="0" w:tplc="63D0B50E">
      <w:start w:val="1"/>
      <w:numFmt w:val="decimal"/>
      <w:lvlText w:val="%1."/>
      <w:lvlJc w:val="left"/>
      <w:pPr>
        <w:ind w:left="456" w:hanging="361"/>
      </w:pPr>
      <w:rPr>
        <w:rFonts w:ascii="Arial" w:eastAsia="Times New Roman" w:hAnsi="Arial" w:cs="Arial" w:hint="default"/>
        <w:w w:val="101"/>
        <w:sz w:val="22"/>
        <w:szCs w:val="22"/>
        <w:lang w:val="pl-PL" w:eastAsia="en-US" w:bidi="ar-SA"/>
      </w:rPr>
    </w:lvl>
    <w:lvl w:ilvl="1" w:tplc="FA60BCC2">
      <w:numFmt w:val="bullet"/>
      <w:lvlText w:val="•"/>
      <w:lvlJc w:val="left"/>
      <w:pPr>
        <w:ind w:left="1382" w:hanging="361"/>
      </w:pPr>
      <w:rPr>
        <w:rFonts w:hint="default"/>
        <w:lang w:val="pl-PL" w:eastAsia="en-US" w:bidi="ar-SA"/>
      </w:rPr>
    </w:lvl>
    <w:lvl w:ilvl="2" w:tplc="F44829D6">
      <w:numFmt w:val="bullet"/>
      <w:lvlText w:val="•"/>
      <w:lvlJc w:val="left"/>
      <w:pPr>
        <w:ind w:left="2304" w:hanging="361"/>
      </w:pPr>
      <w:rPr>
        <w:rFonts w:hint="default"/>
        <w:lang w:val="pl-PL" w:eastAsia="en-US" w:bidi="ar-SA"/>
      </w:rPr>
    </w:lvl>
    <w:lvl w:ilvl="3" w:tplc="5FE2BF46">
      <w:numFmt w:val="bullet"/>
      <w:lvlText w:val="•"/>
      <w:lvlJc w:val="left"/>
      <w:pPr>
        <w:ind w:left="3226" w:hanging="361"/>
      </w:pPr>
      <w:rPr>
        <w:rFonts w:hint="default"/>
        <w:lang w:val="pl-PL" w:eastAsia="en-US" w:bidi="ar-SA"/>
      </w:rPr>
    </w:lvl>
    <w:lvl w:ilvl="4" w:tplc="52AC26DC">
      <w:numFmt w:val="bullet"/>
      <w:lvlText w:val="•"/>
      <w:lvlJc w:val="left"/>
      <w:pPr>
        <w:ind w:left="4148" w:hanging="361"/>
      </w:pPr>
      <w:rPr>
        <w:rFonts w:hint="default"/>
        <w:lang w:val="pl-PL" w:eastAsia="en-US" w:bidi="ar-SA"/>
      </w:rPr>
    </w:lvl>
    <w:lvl w:ilvl="5" w:tplc="213EB41C">
      <w:numFmt w:val="bullet"/>
      <w:lvlText w:val="•"/>
      <w:lvlJc w:val="left"/>
      <w:pPr>
        <w:ind w:left="5070" w:hanging="361"/>
      </w:pPr>
      <w:rPr>
        <w:rFonts w:hint="default"/>
        <w:lang w:val="pl-PL" w:eastAsia="en-US" w:bidi="ar-SA"/>
      </w:rPr>
    </w:lvl>
    <w:lvl w:ilvl="6" w:tplc="2BD27386">
      <w:numFmt w:val="bullet"/>
      <w:lvlText w:val="•"/>
      <w:lvlJc w:val="left"/>
      <w:pPr>
        <w:ind w:left="5992" w:hanging="361"/>
      </w:pPr>
      <w:rPr>
        <w:rFonts w:hint="default"/>
        <w:lang w:val="pl-PL" w:eastAsia="en-US" w:bidi="ar-SA"/>
      </w:rPr>
    </w:lvl>
    <w:lvl w:ilvl="7" w:tplc="64CEB87C">
      <w:numFmt w:val="bullet"/>
      <w:lvlText w:val="•"/>
      <w:lvlJc w:val="left"/>
      <w:pPr>
        <w:ind w:left="6914" w:hanging="361"/>
      </w:pPr>
      <w:rPr>
        <w:rFonts w:hint="default"/>
        <w:lang w:val="pl-PL" w:eastAsia="en-US" w:bidi="ar-SA"/>
      </w:rPr>
    </w:lvl>
    <w:lvl w:ilvl="8" w:tplc="235A7E78">
      <w:numFmt w:val="bullet"/>
      <w:lvlText w:val="•"/>
      <w:lvlJc w:val="left"/>
      <w:pPr>
        <w:ind w:left="7836" w:hanging="361"/>
      </w:pPr>
      <w:rPr>
        <w:rFonts w:hint="default"/>
        <w:lang w:val="pl-PL" w:eastAsia="en-US" w:bidi="ar-SA"/>
      </w:rPr>
    </w:lvl>
  </w:abstractNum>
  <w:abstractNum w:abstractNumId="1" w15:restartNumberingAfterBreak="0">
    <w:nsid w:val="219F0C61"/>
    <w:multiLevelType w:val="hybridMultilevel"/>
    <w:tmpl w:val="7DDCD9E4"/>
    <w:lvl w:ilvl="0" w:tplc="9724E9CA">
      <w:start w:val="1"/>
      <w:numFmt w:val="decimal"/>
      <w:lvlText w:val="%1."/>
      <w:lvlJc w:val="left"/>
      <w:pPr>
        <w:ind w:left="1146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24092468"/>
    <w:multiLevelType w:val="hybridMultilevel"/>
    <w:tmpl w:val="98E4DDD4"/>
    <w:lvl w:ilvl="0" w:tplc="C846A558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A228DE"/>
    <w:multiLevelType w:val="hybridMultilevel"/>
    <w:tmpl w:val="E92E1BC6"/>
    <w:lvl w:ilvl="0" w:tplc="EE363A4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520EEE"/>
    <w:multiLevelType w:val="hybridMultilevel"/>
    <w:tmpl w:val="D090C7AA"/>
    <w:lvl w:ilvl="0" w:tplc="6288963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E295AEC"/>
    <w:multiLevelType w:val="hybridMultilevel"/>
    <w:tmpl w:val="AF42E80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E705EB6"/>
    <w:multiLevelType w:val="hybridMultilevel"/>
    <w:tmpl w:val="5D90F5FA"/>
    <w:lvl w:ilvl="0" w:tplc="C846A558">
      <w:start w:val="1"/>
      <w:numFmt w:val="decimal"/>
      <w:lvlText w:val="%1."/>
      <w:lvlJc w:val="left"/>
      <w:pPr>
        <w:ind w:left="1571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" w15:restartNumberingAfterBreak="0">
    <w:nsid w:val="6F7B2068"/>
    <w:multiLevelType w:val="hybridMultilevel"/>
    <w:tmpl w:val="78C0006C"/>
    <w:lvl w:ilvl="0" w:tplc="AF783AB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42341195">
    <w:abstractNumId w:val="2"/>
  </w:num>
  <w:num w:numId="2" w16cid:durableId="912158285">
    <w:abstractNumId w:val="4"/>
  </w:num>
  <w:num w:numId="3" w16cid:durableId="1382050405">
    <w:abstractNumId w:val="7"/>
  </w:num>
  <w:num w:numId="4" w16cid:durableId="1134373545">
    <w:abstractNumId w:val="5"/>
  </w:num>
  <w:num w:numId="5" w16cid:durableId="688141339">
    <w:abstractNumId w:val="6"/>
  </w:num>
  <w:num w:numId="6" w16cid:durableId="405104688">
    <w:abstractNumId w:val="1"/>
  </w:num>
  <w:num w:numId="7" w16cid:durableId="2075659134">
    <w:abstractNumId w:val="0"/>
  </w:num>
  <w:num w:numId="8" w16cid:durableId="121781868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2CD6"/>
    <w:rsid w:val="00013496"/>
    <w:rsid w:val="00022831"/>
    <w:rsid w:val="00027528"/>
    <w:rsid w:val="00052098"/>
    <w:rsid w:val="000644B0"/>
    <w:rsid w:val="00085575"/>
    <w:rsid w:val="00085813"/>
    <w:rsid w:val="00097C63"/>
    <w:rsid w:val="000B0EC1"/>
    <w:rsid w:val="000B6421"/>
    <w:rsid w:val="000C2628"/>
    <w:rsid w:val="0010216D"/>
    <w:rsid w:val="0010411E"/>
    <w:rsid w:val="00120453"/>
    <w:rsid w:val="00133ABF"/>
    <w:rsid w:val="00144484"/>
    <w:rsid w:val="001449FB"/>
    <w:rsid w:val="00146F95"/>
    <w:rsid w:val="00152CF5"/>
    <w:rsid w:val="00152DD3"/>
    <w:rsid w:val="00170DD7"/>
    <w:rsid w:val="00173C8C"/>
    <w:rsid w:val="001760AE"/>
    <w:rsid w:val="001840F1"/>
    <w:rsid w:val="001A1577"/>
    <w:rsid w:val="001A5F59"/>
    <w:rsid w:val="001B12C1"/>
    <w:rsid w:val="001D1152"/>
    <w:rsid w:val="001D1E1D"/>
    <w:rsid w:val="001F259E"/>
    <w:rsid w:val="001F427F"/>
    <w:rsid w:val="001F525B"/>
    <w:rsid w:val="002049EF"/>
    <w:rsid w:val="002060E1"/>
    <w:rsid w:val="00242418"/>
    <w:rsid w:val="0024672C"/>
    <w:rsid w:val="00296C2B"/>
    <w:rsid w:val="002E3483"/>
    <w:rsid w:val="002E570C"/>
    <w:rsid w:val="002E66B3"/>
    <w:rsid w:val="002E7790"/>
    <w:rsid w:val="002F03DD"/>
    <w:rsid w:val="003049BD"/>
    <w:rsid w:val="003075AF"/>
    <w:rsid w:val="0032298F"/>
    <w:rsid w:val="00337F72"/>
    <w:rsid w:val="00346232"/>
    <w:rsid w:val="00350C0D"/>
    <w:rsid w:val="0035117A"/>
    <w:rsid w:val="003533D9"/>
    <w:rsid w:val="00353417"/>
    <w:rsid w:val="0036107A"/>
    <w:rsid w:val="00363863"/>
    <w:rsid w:val="00380DD7"/>
    <w:rsid w:val="0038460A"/>
    <w:rsid w:val="003C028B"/>
    <w:rsid w:val="003C0AD3"/>
    <w:rsid w:val="003E0820"/>
    <w:rsid w:val="003E3827"/>
    <w:rsid w:val="00401BD3"/>
    <w:rsid w:val="00412733"/>
    <w:rsid w:val="0044415F"/>
    <w:rsid w:val="00454CB2"/>
    <w:rsid w:val="004826A5"/>
    <w:rsid w:val="004B3ACE"/>
    <w:rsid w:val="004C5CD0"/>
    <w:rsid w:val="004E3757"/>
    <w:rsid w:val="004E43EB"/>
    <w:rsid w:val="005129DE"/>
    <w:rsid w:val="00512B86"/>
    <w:rsid w:val="005306FB"/>
    <w:rsid w:val="0053080D"/>
    <w:rsid w:val="00533027"/>
    <w:rsid w:val="00536BCB"/>
    <w:rsid w:val="0055116E"/>
    <w:rsid w:val="00552549"/>
    <w:rsid w:val="005668AD"/>
    <w:rsid w:val="0058107A"/>
    <w:rsid w:val="005817BF"/>
    <w:rsid w:val="005941D7"/>
    <w:rsid w:val="00597334"/>
    <w:rsid w:val="005D7E9F"/>
    <w:rsid w:val="005E3C30"/>
    <w:rsid w:val="005E5260"/>
    <w:rsid w:val="005F3D40"/>
    <w:rsid w:val="00632A65"/>
    <w:rsid w:val="00634DEA"/>
    <w:rsid w:val="00642137"/>
    <w:rsid w:val="006623BD"/>
    <w:rsid w:val="0066358F"/>
    <w:rsid w:val="00666111"/>
    <w:rsid w:val="00670D79"/>
    <w:rsid w:val="006834E6"/>
    <w:rsid w:val="006B61C9"/>
    <w:rsid w:val="006C1BF6"/>
    <w:rsid w:val="006C42E6"/>
    <w:rsid w:val="00713DAC"/>
    <w:rsid w:val="00716BAD"/>
    <w:rsid w:val="007244CB"/>
    <w:rsid w:val="00742241"/>
    <w:rsid w:val="00744013"/>
    <w:rsid w:val="00745D5C"/>
    <w:rsid w:val="00745EE6"/>
    <w:rsid w:val="0076359C"/>
    <w:rsid w:val="00770B64"/>
    <w:rsid w:val="007828F3"/>
    <w:rsid w:val="007A064D"/>
    <w:rsid w:val="007B778A"/>
    <w:rsid w:val="007D38FA"/>
    <w:rsid w:val="007D7309"/>
    <w:rsid w:val="007E0948"/>
    <w:rsid w:val="007E2DC3"/>
    <w:rsid w:val="00804ED6"/>
    <w:rsid w:val="00821B0A"/>
    <w:rsid w:val="00822F49"/>
    <w:rsid w:val="00836E5B"/>
    <w:rsid w:val="00854998"/>
    <w:rsid w:val="008653BF"/>
    <w:rsid w:val="0088797C"/>
    <w:rsid w:val="008919C4"/>
    <w:rsid w:val="008A291D"/>
    <w:rsid w:val="008A68AC"/>
    <w:rsid w:val="008C4394"/>
    <w:rsid w:val="008D601A"/>
    <w:rsid w:val="008F3F04"/>
    <w:rsid w:val="00901D85"/>
    <w:rsid w:val="00937849"/>
    <w:rsid w:val="00942844"/>
    <w:rsid w:val="00974880"/>
    <w:rsid w:val="009A144A"/>
    <w:rsid w:val="009A6A7D"/>
    <w:rsid w:val="009B62D2"/>
    <w:rsid w:val="009D742C"/>
    <w:rsid w:val="009F1795"/>
    <w:rsid w:val="00A06ACF"/>
    <w:rsid w:val="00A353BA"/>
    <w:rsid w:val="00A37CBD"/>
    <w:rsid w:val="00A6577D"/>
    <w:rsid w:val="00A83D73"/>
    <w:rsid w:val="00AB0F17"/>
    <w:rsid w:val="00AB627E"/>
    <w:rsid w:val="00AC6D1B"/>
    <w:rsid w:val="00AD6F0F"/>
    <w:rsid w:val="00AE1A95"/>
    <w:rsid w:val="00AE6F8E"/>
    <w:rsid w:val="00B00316"/>
    <w:rsid w:val="00B00696"/>
    <w:rsid w:val="00B3680A"/>
    <w:rsid w:val="00B40657"/>
    <w:rsid w:val="00B467E8"/>
    <w:rsid w:val="00B61279"/>
    <w:rsid w:val="00B95E42"/>
    <w:rsid w:val="00BA4DBC"/>
    <w:rsid w:val="00BD7426"/>
    <w:rsid w:val="00BE3983"/>
    <w:rsid w:val="00BE7421"/>
    <w:rsid w:val="00C02D80"/>
    <w:rsid w:val="00C12824"/>
    <w:rsid w:val="00C15192"/>
    <w:rsid w:val="00C36D67"/>
    <w:rsid w:val="00C37C7E"/>
    <w:rsid w:val="00C4109F"/>
    <w:rsid w:val="00C42CD6"/>
    <w:rsid w:val="00C4530A"/>
    <w:rsid w:val="00C53293"/>
    <w:rsid w:val="00C53669"/>
    <w:rsid w:val="00C70AE1"/>
    <w:rsid w:val="00C75533"/>
    <w:rsid w:val="00C768D1"/>
    <w:rsid w:val="00C823BA"/>
    <w:rsid w:val="00CB0932"/>
    <w:rsid w:val="00CC53D7"/>
    <w:rsid w:val="00CE5EF8"/>
    <w:rsid w:val="00CF45B4"/>
    <w:rsid w:val="00D120EE"/>
    <w:rsid w:val="00D16946"/>
    <w:rsid w:val="00D22D45"/>
    <w:rsid w:val="00D26856"/>
    <w:rsid w:val="00D451B0"/>
    <w:rsid w:val="00DA43E7"/>
    <w:rsid w:val="00DA5298"/>
    <w:rsid w:val="00DB5B0B"/>
    <w:rsid w:val="00DC1C30"/>
    <w:rsid w:val="00DD00FE"/>
    <w:rsid w:val="00DF1929"/>
    <w:rsid w:val="00E03035"/>
    <w:rsid w:val="00E03A3D"/>
    <w:rsid w:val="00E50BF1"/>
    <w:rsid w:val="00E52A85"/>
    <w:rsid w:val="00E54DD5"/>
    <w:rsid w:val="00E55AF5"/>
    <w:rsid w:val="00E67021"/>
    <w:rsid w:val="00EB7510"/>
    <w:rsid w:val="00ED0B97"/>
    <w:rsid w:val="00EF6A22"/>
    <w:rsid w:val="00F0710B"/>
    <w:rsid w:val="00F11FED"/>
    <w:rsid w:val="00F16C2C"/>
    <w:rsid w:val="00F202CC"/>
    <w:rsid w:val="00F630D7"/>
    <w:rsid w:val="00F67653"/>
    <w:rsid w:val="00F71D0E"/>
    <w:rsid w:val="00F85939"/>
    <w:rsid w:val="00F86B09"/>
    <w:rsid w:val="00F9285E"/>
    <w:rsid w:val="00F92E9A"/>
    <w:rsid w:val="00F94D4A"/>
    <w:rsid w:val="00FA1F64"/>
    <w:rsid w:val="00FA3531"/>
    <w:rsid w:val="00FE20DB"/>
    <w:rsid w:val="00FF79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FF75626"/>
  <w15:docId w15:val="{3F3F38E5-0602-45E9-9495-9C28D1B076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42C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42CD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42CD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42CD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42CD6"/>
    <w:rPr>
      <w:rFonts w:ascii="Tahoma" w:eastAsia="Times New Roman" w:hAnsi="Tahoma" w:cs="Tahoma"/>
      <w:sz w:val="16"/>
      <w:szCs w:val="16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42CD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42CD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C42CD6"/>
    <w:pPr>
      <w:ind w:left="720"/>
      <w:contextualSpacing/>
    </w:pPr>
  </w:style>
  <w:style w:type="paragraph" w:customStyle="1" w:styleId="TableParagraph">
    <w:name w:val="Table Paragraph"/>
    <w:basedOn w:val="Normalny"/>
    <w:uiPriority w:val="1"/>
    <w:qFormat/>
    <w:rsid w:val="00022831"/>
    <w:pPr>
      <w:widowControl w:val="0"/>
      <w:autoSpaceDE w:val="0"/>
      <w:autoSpaceDN w:val="0"/>
    </w:pPr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584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95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galis.pl/document-view.seam?documentId=mfrxilrtg4ytonbxheydeltqmfyc4nrtgiztmnzyge" TargetMode="External"/><Relationship Id="rId13" Type="http://schemas.openxmlformats.org/officeDocument/2006/relationships/hyperlink" Target="https://sip.legalis.pl/document-view.seam?documentId=mfrxilrtg4ytmobxgiydeltqmfyc4nrrge2tonjtgu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sip.legalis.pl/document-view.seam?documentId=mfrxilrtg4ytmobxgiydcltqmfyc4nrrge2tmobzgu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sip.legalis.pl/document-view.seam?documentId=mfrxilrtg4ytonbxheydeltqmfyc4nrtgiztmnzyge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ip.legalis.pl/document-view.seam?documentId=mfrxilrtg4ytkojvg42dmltqmfyc4njxgu4dcmbqg4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sip.legalis.pl/document-view.seam?documentId=mfrxilrshaydomrqgiydoltqmfyc4mrxgiydimbyhe" TargetMode="External"/><Relationship Id="rId10" Type="http://schemas.openxmlformats.org/officeDocument/2006/relationships/hyperlink" Target="https://sip.legalis.pl/document-view.seam?documentId=mfrxilrtg4ytkojvg42dmltqmfyc4njxgu4dcmbxge" TargetMode="External"/><Relationship Id="rId19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yperlink" Target="https://sip.legalis.pl/document-view.seam?documentId=mfrxilrtg4ytkojvg42dmltqmfyc4njxgu4dcmbxge" TargetMode="External"/><Relationship Id="rId14" Type="http://schemas.openxmlformats.org/officeDocument/2006/relationships/hyperlink" Target="https://sip.legalis.pl/document-view.seam?documentId=mfrxilrxgazdgmjrhazc44dboaxdcmjwgm2tgmjr" TargetMode="External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9589B3-A6B3-4918-B959-616B060E31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533</Words>
  <Characters>3198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Piotr Stolarski</dc:creator>
  <cp:lastModifiedBy>Magda Obierzyńska</cp:lastModifiedBy>
  <cp:revision>9</cp:revision>
  <cp:lastPrinted>2026-03-12T10:36:00Z</cp:lastPrinted>
  <dcterms:created xsi:type="dcterms:W3CDTF">2025-08-21T11:21:00Z</dcterms:created>
  <dcterms:modified xsi:type="dcterms:W3CDTF">2026-03-25T09:12:00Z</dcterms:modified>
</cp:coreProperties>
</file>